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E3B50" w:rsidRDefault="00545293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Стартовало голосование за Гимн Ставропольского края</w:t>
      </w:r>
    </w:p>
    <w:p w14:paraId="00000002" w14:textId="77777777" w:rsidR="006E3B50" w:rsidRDefault="006E3B50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6E3B50" w:rsidRDefault="00545293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Ставропольцы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выберут главную песню региона</w:t>
      </w:r>
    </w:p>
    <w:p w14:paraId="00000004" w14:textId="77777777" w:rsidR="006E3B50" w:rsidRDefault="006E3B50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6E3B50" w:rsidRDefault="0054529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портале СТАВКРАЙ26.РФ открылось народное голосование за главный музыкальный символ края - Гимн Ставрополья. На оценку конкурсного жюри поступило более 50 заявок. Каждый автор отразил любовь к нашей малой Родине через слова и музыку. Об этом на своей 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анице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сообщил секретарь Регионального отделения «Единой России», губернатор Владимир Владимиров. О конкурсе было объявлено месяц назад.</w:t>
      </w:r>
    </w:p>
    <w:p w14:paraId="00000006" w14:textId="77777777" w:rsidR="006E3B50" w:rsidRDefault="0054529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 оргкомитет поступило уже более полусотни заявок. Каждый автор вложил талант, частицу сердца и души в стро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ки, посвященные Ставрополью. Выбор предстоит непростой и ответственный. Жюри проекта выбрало сразу пять финалистов. А какой вариант гимна лучший - решите вы», - написал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Владимир Владимиров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7" w14:textId="77F05D4E" w:rsidR="006E3B50" w:rsidRDefault="0054529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Творческий вызов приняли и профессиональные музыканты, и самодеяте</w:t>
      </w:r>
      <w:r>
        <w:rPr>
          <w:rFonts w:ascii="Times New Roman" w:eastAsia="Times New Roman" w:hAnsi="Times New Roman" w:cs="Times New Roman"/>
          <w:sz w:val="28"/>
          <w:szCs w:val="28"/>
        </w:rPr>
        <w:t>льные исполнители, и даже дети, которые хотели прославить свой родной край. Участниками конкурса стали барды, рэ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перы и целые хоры. </w:t>
      </w:r>
    </w:p>
    <w:p w14:paraId="00000008" w14:textId="77777777" w:rsidR="006E3B50" w:rsidRDefault="0054529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отмечают члены жюри, в свои варианты люди вложили душу. И получилось очень много красивых песен о крае. </w:t>
      </w:r>
    </w:p>
    <w:p w14:paraId="00000009" w14:textId="77777777" w:rsidR="006E3B50" w:rsidRDefault="0054529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«Создание гимн</w:t>
      </w:r>
      <w:r>
        <w:rPr>
          <w:rFonts w:ascii="Times New Roman" w:eastAsia="Times New Roman" w:hAnsi="Times New Roman" w:cs="Times New Roman"/>
          <w:sz w:val="28"/>
          <w:szCs w:val="28"/>
        </w:rPr>
        <w:t>а является сокровенным моментом, который необходим любому краю, территории или административному центру. Из тех работ, которые поступили в оргкомитет конкурса, я могу выделить несколько интересных. Тех, которые написаны от души. Когда я прослушивал вариант</w:t>
      </w:r>
      <w:r>
        <w:rPr>
          <w:rFonts w:ascii="Times New Roman" w:eastAsia="Times New Roman" w:hAnsi="Times New Roman" w:cs="Times New Roman"/>
          <w:sz w:val="28"/>
          <w:szCs w:val="28"/>
        </w:rPr>
        <w:t>ы гимнов, в первую очередь ориентировался, чтобы текст и музыка не являлись подражанием гимну России. Он обязательно должен отличаться. Ведь мы живем на юге, у нас своеобразный край и много национальностей. И все это нужно попытаться отразить в гимне. Тогд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это сможет стать главной песней наших земляков, - рассказал художественный руководитель ансамбля «Слобода» Ставропольской государственной филармонии, член жюри конкурса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Анатолий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Пянзин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A" w14:textId="77777777" w:rsidR="006E3B50" w:rsidRDefault="0054529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Отдать свой голос за понравившийся вариант гимна можно на портале С</w:t>
      </w:r>
      <w:r>
        <w:rPr>
          <w:rFonts w:ascii="Times New Roman" w:eastAsia="Times New Roman" w:hAnsi="Times New Roman" w:cs="Times New Roman"/>
          <w:sz w:val="28"/>
          <w:szCs w:val="28"/>
        </w:rPr>
        <w:t>ТАВКРАЙ26.РФ до 12 июня. Проголосовать может каждый совершеннолетний житель края после регистрации. Затем по итогам голосования будет объявлен победитель. И его вариант гимна направят в Думу Ставропольского края для принятия соответствующего закона.</w:t>
      </w:r>
    </w:p>
    <w:p w14:paraId="0000000B" w14:textId="77777777" w:rsidR="006E3B50" w:rsidRDefault="006E3B50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E3B5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50"/>
    <w:rsid w:val="00545293"/>
    <w:rsid w:val="006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95E8"/>
  <w15:docId w15:val="{30228079-7952-41D4-A404-C5159F56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2021-05-12T18:38:00Z</dcterms:created>
  <dcterms:modified xsi:type="dcterms:W3CDTF">2021-05-12T18:38:00Z</dcterms:modified>
</cp:coreProperties>
</file>