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CF" w:rsidRPr="004C41CF" w:rsidRDefault="004C41CF" w:rsidP="004C41CF">
      <w:pPr>
        <w:pStyle w:val="a3"/>
        <w:contextualSpacing/>
        <w:jc w:val="center"/>
        <w:rPr>
          <w:b/>
          <w:color w:val="000000"/>
          <w:sz w:val="28"/>
          <w:szCs w:val="28"/>
        </w:rPr>
      </w:pPr>
      <w:r w:rsidRPr="004C41CF">
        <w:rPr>
          <w:b/>
          <w:color w:val="000000"/>
          <w:sz w:val="28"/>
          <w:szCs w:val="28"/>
        </w:rPr>
        <w:t xml:space="preserve">Список </w:t>
      </w:r>
    </w:p>
    <w:p w:rsidR="004C41CF" w:rsidRDefault="004C41CF" w:rsidP="004C41CF">
      <w:pPr>
        <w:pStyle w:val="a3"/>
        <w:contextualSpacing/>
        <w:jc w:val="center"/>
        <w:rPr>
          <w:b/>
          <w:color w:val="000000"/>
          <w:sz w:val="28"/>
          <w:szCs w:val="28"/>
        </w:rPr>
      </w:pPr>
      <w:r w:rsidRPr="004C41CF">
        <w:rPr>
          <w:b/>
          <w:color w:val="000000"/>
          <w:sz w:val="28"/>
          <w:szCs w:val="28"/>
        </w:rPr>
        <w:t xml:space="preserve">общедоступных федеральных и иных образовательных </w:t>
      </w:r>
    </w:p>
    <w:p w:rsidR="004C41CF" w:rsidRDefault="004C41CF" w:rsidP="004C41CF">
      <w:pPr>
        <w:pStyle w:val="a3"/>
        <w:contextualSpacing/>
        <w:jc w:val="center"/>
        <w:rPr>
          <w:color w:val="000000"/>
          <w:sz w:val="28"/>
          <w:szCs w:val="28"/>
        </w:rPr>
      </w:pPr>
      <w:r w:rsidRPr="004C41CF">
        <w:rPr>
          <w:b/>
          <w:color w:val="000000"/>
          <w:sz w:val="28"/>
          <w:szCs w:val="28"/>
        </w:rPr>
        <w:t>онлайн-платформ</w:t>
      </w:r>
      <w:r w:rsidRPr="004C41CF">
        <w:rPr>
          <w:color w:val="000000"/>
          <w:sz w:val="28"/>
          <w:szCs w:val="28"/>
        </w:rPr>
        <w:t>.</w:t>
      </w:r>
    </w:p>
    <w:p w:rsidR="004C41CF" w:rsidRPr="004C41CF" w:rsidRDefault="004C41CF" w:rsidP="004C41CF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4C41CF" w:rsidRPr="004C41CF" w:rsidRDefault="004C41CF" w:rsidP="004C41CF">
      <w:pPr>
        <w:pStyle w:val="a3"/>
        <w:rPr>
          <w:sz w:val="28"/>
          <w:szCs w:val="28"/>
        </w:rPr>
      </w:pPr>
      <w:hyperlink r:id="rId4" w:tgtFrame="_blank" w:history="1">
        <w:r w:rsidRPr="004C41CF">
          <w:rPr>
            <w:rStyle w:val="a5"/>
            <w:color w:val="auto"/>
            <w:sz w:val="28"/>
            <w:szCs w:val="28"/>
          </w:rPr>
          <w:t>«Российская электронная школа»</w:t>
        </w:r>
      </w:hyperlink>
    </w:p>
    <w:p w:rsidR="004C41CF" w:rsidRPr="004C41CF" w:rsidRDefault="004C41CF" w:rsidP="004C41CF">
      <w:pPr>
        <w:pStyle w:val="a3"/>
        <w:rPr>
          <w:sz w:val="28"/>
          <w:szCs w:val="28"/>
        </w:rPr>
      </w:pPr>
      <w:hyperlink r:id="rId5" w:tgtFrame="_blank" w:history="1">
        <w:r w:rsidRPr="004C41CF">
          <w:rPr>
            <w:rStyle w:val="a5"/>
            <w:color w:val="auto"/>
            <w:sz w:val="28"/>
            <w:szCs w:val="28"/>
          </w:rPr>
          <w:t>«Московская электронная школа»</w:t>
        </w:r>
      </w:hyperlink>
    </w:p>
    <w:p w:rsidR="004C41CF" w:rsidRPr="004C41CF" w:rsidRDefault="004C41CF" w:rsidP="004C41CF">
      <w:pPr>
        <w:pStyle w:val="a3"/>
        <w:rPr>
          <w:sz w:val="28"/>
          <w:szCs w:val="28"/>
        </w:rPr>
      </w:pPr>
      <w:hyperlink r:id="rId6" w:tgtFrame="_blank" w:history="1">
        <w:proofErr w:type="spellStart"/>
        <w:r w:rsidRPr="004C41CF">
          <w:rPr>
            <w:rStyle w:val="a5"/>
            <w:color w:val="auto"/>
            <w:sz w:val="28"/>
            <w:szCs w:val="28"/>
          </w:rPr>
          <w:t>Мособртв</w:t>
        </w:r>
        <w:proofErr w:type="spellEnd"/>
      </w:hyperlink>
    </w:p>
    <w:p w:rsidR="004C41CF" w:rsidRPr="004C41CF" w:rsidRDefault="004C41CF" w:rsidP="004C41CF">
      <w:pPr>
        <w:pStyle w:val="a3"/>
        <w:rPr>
          <w:sz w:val="28"/>
          <w:szCs w:val="28"/>
        </w:rPr>
      </w:pPr>
      <w:hyperlink r:id="rId7" w:tgtFrame="_blank" w:history="1">
        <w:r w:rsidRPr="004C41CF">
          <w:rPr>
            <w:rStyle w:val="a5"/>
            <w:color w:val="auto"/>
            <w:sz w:val="28"/>
            <w:szCs w:val="28"/>
          </w:rPr>
          <w:t>Портал «Билет в будущее»</w:t>
        </w:r>
      </w:hyperlink>
    </w:p>
    <w:p w:rsidR="004C41CF" w:rsidRPr="004C41CF" w:rsidRDefault="004C41CF" w:rsidP="004C41CF">
      <w:pPr>
        <w:pStyle w:val="a3"/>
        <w:rPr>
          <w:sz w:val="28"/>
          <w:szCs w:val="28"/>
        </w:rPr>
      </w:pPr>
      <w:hyperlink r:id="rId8" w:tgtFrame="_blank" w:history="1">
        <w:r w:rsidRPr="004C41CF">
          <w:rPr>
            <w:rStyle w:val="a5"/>
            <w:color w:val="auto"/>
            <w:sz w:val="28"/>
            <w:szCs w:val="28"/>
          </w:rPr>
          <w:t>Союз «Молодые профессионалы (</w:t>
        </w:r>
        <w:proofErr w:type="spellStart"/>
        <w:r w:rsidRPr="004C41CF">
          <w:rPr>
            <w:rStyle w:val="a5"/>
            <w:color w:val="auto"/>
            <w:sz w:val="28"/>
            <w:szCs w:val="28"/>
          </w:rPr>
          <w:t>Ворлдскиллс</w:t>
        </w:r>
        <w:proofErr w:type="spellEnd"/>
        <w:r w:rsidRPr="004C41CF">
          <w:rPr>
            <w:rStyle w:val="a5"/>
            <w:color w:val="auto"/>
            <w:sz w:val="28"/>
            <w:szCs w:val="28"/>
          </w:rPr>
          <w:t xml:space="preserve"> Россия)»</w:t>
        </w:r>
      </w:hyperlink>
    </w:p>
    <w:p w:rsidR="004C41CF" w:rsidRPr="004C41CF" w:rsidRDefault="004C41CF" w:rsidP="004C41CF">
      <w:pPr>
        <w:pStyle w:val="a3"/>
        <w:rPr>
          <w:sz w:val="28"/>
          <w:szCs w:val="28"/>
        </w:rPr>
      </w:pPr>
      <w:hyperlink r:id="rId9" w:tgtFrame="_blank" w:history="1">
        <w:proofErr w:type="spellStart"/>
        <w:r w:rsidRPr="004C41CF">
          <w:rPr>
            <w:rStyle w:val="a5"/>
            <w:color w:val="auto"/>
            <w:sz w:val="28"/>
            <w:szCs w:val="28"/>
          </w:rPr>
          <w:t>Яндекс</w:t>
        </w:r>
        <w:proofErr w:type="gramStart"/>
        <w:r w:rsidRPr="004C41CF">
          <w:rPr>
            <w:rStyle w:val="a5"/>
            <w:color w:val="auto"/>
            <w:sz w:val="28"/>
            <w:szCs w:val="28"/>
          </w:rPr>
          <w:t>.У</w:t>
        </w:r>
        <w:proofErr w:type="gramEnd"/>
        <w:r w:rsidRPr="004C41CF">
          <w:rPr>
            <w:rStyle w:val="a5"/>
            <w:color w:val="auto"/>
            <w:sz w:val="28"/>
            <w:szCs w:val="28"/>
          </w:rPr>
          <w:t>чебник</w:t>
        </w:r>
        <w:proofErr w:type="spellEnd"/>
      </w:hyperlink>
    </w:p>
    <w:p w:rsidR="004C41CF" w:rsidRPr="004C41CF" w:rsidRDefault="004C41CF" w:rsidP="004C41CF">
      <w:pPr>
        <w:pStyle w:val="a3"/>
        <w:rPr>
          <w:sz w:val="28"/>
          <w:szCs w:val="28"/>
        </w:rPr>
      </w:pPr>
      <w:hyperlink r:id="rId10" w:tgtFrame="_blank" w:history="1">
        <w:proofErr w:type="spellStart"/>
        <w:r w:rsidRPr="004C41CF">
          <w:rPr>
            <w:rStyle w:val="a5"/>
            <w:color w:val="auto"/>
            <w:sz w:val="28"/>
            <w:szCs w:val="28"/>
          </w:rPr>
          <w:t>ЯКласс</w:t>
        </w:r>
        <w:proofErr w:type="spellEnd"/>
      </w:hyperlink>
    </w:p>
    <w:p w:rsidR="004C41CF" w:rsidRPr="004C41CF" w:rsidRDefault="004C41CF" w:rsidP="004C41CF">
      <w:pPr>
        <w:pStyle w:val="a3"/>
        <w:rPr>
          <w:sz w:val="28"/>
          <w:szCs w:val="28"/>
        </w:rPr>
      </w:pPr>
      <w:hyperlink r:id="rId11" w:tgtFrame="_blank" w:history="1">
        <w:proofErr w:type="spellStart"/>
        <w:r w:rsidRPr="004C41CF">
          <w:rPr>
            <w:rStyle w:val="a5"/>
            <w:color w:val="auto"/>
            <w:sz w:val="28"/>
            <w:szCs w:val="28"/>
          </w:rPr>
          <w:t>Учи</w:t>
        </w:r>
        <w:proofErr w:type="gramStart"/>
        <w:r w:rsidRPr="004C41CF">
          <w:rPr>
            <w:rStyle w:val="a5"/>
            <w:color w:val="auto"/>
            <w:sz w:val="28"/>
            <w:szCs w:val="28"/>
          </w:rPr>
          <w:t>.р</w:t>
        </w:r>
        <w:proofErr w:type="gramEnd"/>
        <w:r w:rsidRPr="004C41CF">
          <w:rPr>
            <w:rStyle w:val="a5"/>
            <w:color w:val="auto"/>
            <w:sz w:val="28"/>
            <w:szCs w:val="28"/>
          </w:rPr>
          <w:t>у</w:t>
        </w:r>
        <w:proofErr w:type="spellEnd"/>
      </w:hyperlink>
    </w:p>
    <w:p w:rsidR="004C41CF" w:rsidRPr="004C41CF" w:rsidRDefault="004C41CF" w:rsidP="004C41CF">
      <w:pPr>
        <w:pStyle w:val="a3"/>
        <w:rPr>
          <w:sz w:val="28"/>
          <w:szCs w:val="28"/>
        </w:rPr>
      </w:pPr>
      <w:hyperlink r:id="rId12" w:tgtFrame="_blank" w:history="1">
        <w:r w:rsidRPr="004C41CF">
          <w:rPr>
            <w:rStyle w:val="a5"/>
            <w:color w:val="auto"/>
            <w:sz w:val="28"/>
            <w:szCs w:val="28"/>
          </w:rPr>
          <w:t>Платформы новой школы</w:t>
        </w:r>
      </w:hyperlink>
    </w:p>
    <w:p w:rsidR="004C41CF" w:rsidRPr="004C41CF" w:rsidRDefault="004C41CF" w:rsidP="004C41CF">
      <w:pPr>
        <w:pStyle w:val="a3"/>
        <w:rPr>
          <w:sz w:val="28"/>
          <w:szCs w:val="28"/>
        </w:rPr>
      </w:pPr>
      <w:hyperlink r:id="rId13" w:tgtFrame="_blank" w:history="1">
        <w:r w:rsidRPr="004C41CF">
          <w:rPr>
            <w:rStyle w:val="a5"/>
            <w:color w:val="auto"/>
            <w:sz w:val="28"/>
            <w:szCs w:val="28"/>
          </w:rPr>
          <w:t>Издательство «Просвещение»</w:t>
        </w:r>
      </w:hyperlink>
    </w:p>
    <w:p w:rsidR="004C41CF" w:rsidRPr="004C41CF" w:rsidRDefault="004C41CF" w:rsidP="004C41CF">
      <w:pPr>
        <w:pStyle w:val="a3"/>
        <w:rPr>
          <w:sz w:val="28"/>
          <w:szCs w:val="28"/>
        </w:rPr>
      </w:pPr>
      <w:hyperlink r:id="rId14" w:tgtFrame="_blank" w:history="1">
        <w:proofErr w:type="spellStart"/>
        <w:r w:rsidRPr="004C41CF">
          <w:rPr>
            <w:rStyle w:val="a5"/>
            <w:color w:val="auto"/>
            <w:sz w:val="28"/>
            <w:szCs w:val="28"/>
          </w:rPr>
          <w:t>Маркетплейс</w:t>
        </w:r>
        <w:proofErr w:type="spellEnd"/>
        <w:r w:rsidRPr="004C41CF">
          <w:rPr>
            <w:rStyle w:val="a5"/>
            <w:color w:val="auto"/>
            <w:sz w:val="28"/>
            <w:szCs w:val="28"/>
          </w:rPr>
          <w:t xml:space="preserve"> образовательных услуг</w:t>
        </w:r>
      </w:hyperlink>
    </w:p>
    <w:p w:rsidR="004C41CF" w:rsidRPr="004C41CF" w:rsidRDefault="004C41CF" w:rsidP="004C41CF">
      <w:pPr>
        <w:pStyle w:val="a3"/>
        <w:rPr>
          <w:sz w:val="28"/>
          <w:szCs w:val="28"/>
        </w:rPr>
      </w:pPr>
      <w:hyperlink r:id="rId15" w:tgtFrame="_blank" w:history="1">
        <w:proofErr w:type="spellStart"/>
        <w:r w:rsidRPr="004C41CF">
          <w:rPr>
            <w:rStyle w:val="a5"/>
            <w:color w:val="auto"/>
            <w:sz w:val="28"/>
            <w:szCs w:val="28"/>
          </w:rPr>
          <w:t>Онлайн-платформа</w:t>
        </w:r>
        <w:proofErr w:type="spellEnd"/>
        <w:r w:rsidRPr="004C41CF">
          <w:rPr>
            <w:rStyle w:val="a5"/>
            <w:color w:val="auto"/>
            <w:sz w:val="28"/>
            <w:szCs w:val="28"/>
          </w:rPr>
          <w:t xml:space="preserve"> «Мои достижения»</w:t>
        </w:r>
      </w:hyperlink>
    </w:p>
    <w:p w:rsidR="004C41CF" w:rsidRPr="004C41CF" w:rsidRDefault="004C41CF" w:rsidP="004C41CF">
      <w:pPr>
        <w:pStyle w:val="a3"/>
        <w:rPr>
          <w:sz w:val="28"/>
          <w:szCs w:val="28"/>
        </w:rPr>
      </w:pPr>
      <w:hyperlink r:id="rId16" w:tgtFrame="_blank" w:history="1">
        <w:r w:rsidRPr="004C41CF">
          <w:rPr>
            <w:rStyle w:val="a5"/>
            <w:color w:val="auto"/>
            <w:sz w:val="28"/>
            <w:szCs w:val="28"/>
          </w:rPr>
          <w:t>«</w:t>
        </w:r>
        <w:proofErr w:type="spellStart"/>
        <w:r w:rsidRPr="004C41CF">
          <w:rPr>
            <w:rStyle w:val="a5"/>
            <w:color w:val="auto"/>
            <w:sz w:val="28"/>
            <w:szCs w:val="28"/>
          </w:rPr>
          <w:t>Олимпиум</w:t>
        </w:r>
        <w:proofErr w:type="spellEnd"/>
        <w:r w:rsidRPr="004C41CF">
          <w:rPr>
            <w:rStyle w:val="a5"/>
            <w:color w:val="auto"/>
            <w:sz w:val="28"/>
            <w:szCs w:val="28"/>
          </w:rPr>
          <w:t>»</w:t>
        </w:r>
      </w:hyperlink>
    </w:p>
    <w:p w:rsidR="004C41CF" w:rsidRPr="004C41CF" w:rsidRDefault="004C41CF" w:rsidP="004C41CF">
      <w:pPr>
        <w:pStyle w:val="a3"/>
        <w:rPr>
          <w:sz w:val="28"/>
          <w:szCs w:val="28"/>
        </w:rPr>
      </w:pPr>
      <w:r w:rsidRPr="004C41CF">
        <w:rPr>
          <w:sz w:val="28"/>
          <w:szCs w:val="28"/>
        </w:rPr>
        <w:t>Проект </w:t>
      </w:r>
      <w:hyperlink r:id="rId17" w:tgtFrame="_blank" w:history="1">
        <w:r w:rsidRPr="004C41CF">
          <w:rPr>
            <w:rStyle w:val="a5"/>
            <w:color w:val="auto"/>
            <w:sz w:val="28"/>
            <w:szCs w:val="28"/>
          </w:rPr>
          <w:t>«Урок цифры»</w:t>
        </w:r>
      </w:hyperlink>
    </w:p>
    <w:p w:rsidR="004C41CF" w:rsidRPr="004C41CF" w:rsidRDefault="004C41CF" w:rsidP="004C41CF">
      <w:pPr>
        <w:pStyle w:val="a3"/>
        <w:rPr>
          <w:sz w:val="28"/>
          <w:szCs w:val="28"/>
        </w:rPr>
      </w:pPr>
      <w:hyperlink r:id="rId18" w:anchor="/" w:tgtFrame="_blank" w:history="1">
        <w:r w:rsidRPr="004C41CF">
          <w:rPr>
            <w:rStyle w:val="a5"/>
            <w:color w:val="auto"/>
            <w:sz w:val="28"/>
            <w:szCs w:val="28"/>
          </w:rPr>
          <w:t>«</w:t>
        </w:r>
        <w:proofErr w:type="spellStart"/>
        <w:r w:rsidRPr="004C41CF">
          <w:rPr>
            <w:rStyle w:val="a5"/>
            <w:color w:val="auto"/>
            <w:sz w:val="28"/>
            <w:szCs w:val="28"/>
          </w:rPr>
          <w:t>Сириус</w:t>
        </w:r>
        <w:proofErr w:type="gramStart"/>
        <w:r w:rsidRPr="004C41CF">
          <w:rPr>
            <w:rStyle w:val="a5"/>
            <w:color w:val="auto"/>
            <w:sz w:val="28"/>
            <w:szCs w:val="28"/>
          </w:rPr>
          <w:t>.О</w:t>
        </w:r>
        <w:proofErr w:type="gramEnd"/>
        <w:r w:rsidRPr="004C41CF">
          <w:rPr>
            <w:rStyle w:val="a5"/>
            <w:color w:val="auto"/>
            <w:sz w:val="28"/>
            <w:szCs w:val="28"/>
          </w:rPr>
          <w:t>нлайн</w:t>
        </w:r>
        <w:proofErr w:type="spellEnd"/>
        <w:r w:rsidRPr="004C41CF">
          <w:rPr>
            <w:rStyle w:val="a5"/>
            <w:color w:val="auto"/>
            <w:sz w:val="28"/>
            <w:szCs w:val="28"/>
          </w:rPr>
          <w:t>»</w:t>
        </w:r>
      </w:hyperlink>
    </w:p>
    <w:p w:rsidR="004C41CF" w:rsidRPr="004C41CF" w:rsidRDefault="004C41CF" w:rsidP="004C41CF">
      <w:pPr>
        <w:pStyle w:val="a3"/>
        <w:rPr>
          <w:sz w:val="28"/>
          <w:szCs w:val="28"/>
        </w:rPr>
      </w:pPr>
      <w:hyperlink r:id="rId19" w:history="1">
        <w:r w:rsidRPr="004C41CF">
          <w:rPr>
            <w:rStyle w:val="a5"/>
            <w:color w:val="auto"/>
            <w:sz w:val="28"/>
            <w:szCs w:val="28"/>
          </w:rPr>
          <w:t>ЭБС «БИБЛИОШКОЛА»</w:t>
        </w:r>
      </w:hyperlink>
    </w:p>
    <w:p w:rsidR="004C41CF" w:rsidRPr="004C41CF" w:rsidRDefault="004C41CF" w:rsidP="004C41CF">
      <w:pPr>
        <w:pStyle w:val="a3"/>
        <w:rPr>
          <w:sz w:val="28"/>
          <w:szCs w:val="28"/>
        </w:rPr>
      </w:pPr>
      <w:hyperlink r:id="rId20" w:history="1">
        <w:r w:rsidRPr="004C41CF">
          <w:rPr>
            <w:rStyle w:val="a5"/>
            <w:color w:val="auto"/>
            <w:sz w:val="28"/>
            <w:szCs w:val="28"/>
          </w:rPr>
          <w:t>АО «Просвещение</w:t>
        </w:r>
      </w:hyperlink>
      <w:r w:rsidRPr="004C41CF">
        <w:rPr>
          <w:sz w:val="28"/>
          <w:szCs w:val="28"/>
        </w:rPr>
        <w:t>»</w:t>
      </w:r>
    </w:p>
    <w:p w:rsidR="004C41CF" w:rsidRPr="004C41CF" w:rsidRDefault="004C41CF" w:rsidP="004C41CF">
      <w:pPr>
        <w:pStyle w:val="a3"/>
        <w:rPr>
          <w:sz w:val="28"/>
          <w:szCs w:val="28"/>
        </w:rPr>
      </w:pPr>
      <w:hyperlink r:id="rId21" w:history="1">
        <w:r w:rsidRPr="004C41CF">
          <w:rPr>
            <w:rStyle w:val="a5"/>
            <w:color w:val="auto"/>
            <w:sz w:val="28"/>
            <w:szCs w:val="28"/>
          </w:rPr>
          <w:t>Корпорация «Российский учебник»</w:t>
        </w:r>
      </w:hyperlink>
    </w:p>
    <w:p w:rsidR="004C41CF" w:rsidRPr="004C41CF" w:rsidRDefault="004C41CF" w:rsidP="004C41CF">
      <w:pPr>
        <w:pStyle w:val="a3"/>
        <w:rPr>
          <w:sz w:val="28"/>
          <w:szCs w:val="28"/>
        </w:rPr>
      </w:pPr>
      <w:hyperlink r:id="rId22" w:history="1">
        <w:r w:rsidRPr="004C41CF">
          <w:rPr>
            <w:rStyle w:val="a5"/>
            <w:color w:val="auto"/>
            <w:sz w:val="28"/>
            <w:szCs w:val="28"/>
          </w:rPr>
          <w:t>Эрмитаж</w:t>
        </w:r>
      </w:hyperlink>
    </w:p>
    <w:p w:rsidR="004C41CF" w:rsidRPr="004C41CF" w:rsidRDefault="004C41CF" w:rsidP="004C41CF">
      <w:pPr>
        <w:pStyle w:val="a3"/>
        <w:rPr>
          <w:sz w:val="28"/>
          <w:szCs w:val="28"/>
        </w:rPr>
      </w:pPr>
      <w:hyperlink r:id="rId23" w:history="1">
        <w:r w:rsidRPr="004C41CF">
          <w:rPr>
            <w:rStyle w:val="a5"/>
            <w:color w:val="auto"/>
            <w:sz w:val="28"/>
            <w:szCs w:val="28"/>
          </w:rPr>
          <w:t>Третьяковская галерея</w:t>
        </w:r>
      </w:hyperlink>
    </w:p>
    <w:p w:rsidR="004C41CF" w:rsidRPr="004C41CF" w:rsidRDefault="004C41CF" w:rsidP="004C41CF">
      <w:pPr>
        <w:pStyle w:val="a3"/>
        <w:rPr>
          <w:sz w:val="28"/>
          <w:szCs w:val="28"/>
        </w:rPr>
      </w:pPr>
      <w:hyperlink r:id="rId24" w:history="1">
        <w:r w:rsidRPr="004C41CF">
          <w:rPr>
            <w:rStyle w:val="a5"/>
            <w:color w:val="auto"/>
            <w:sz w:val="28"/>
            <w:szCs w:val="28"/>
          </w:rPr>
          <w:t>Музей истории искусств</w:t>
        </w:r>
      </w:hyperlink>
    </w:p>
    <w:p w:rsidR="004C41CF" w:rsidRPr="004C41CF" w:rsidRDefault="004C41CF" w:rsidP="004C41CF">
      <w:pPr>
        <w:pStyle w:val="a3"/>
        <w:rPr>
          <w:sz w:val="28"/>
          <w:szCs w:val="28"/>
        </w:rPr>
      </w:pPr>
      <w:hyperlink r:id="rId25" w:history="1">
        <w:r w:rsidRPr="004C41CF">
          <w:rPr>
            <w:rStyle w:val="a5"/>
            <w:color w:val="auto"/>
            <w:sz w:val="28"/>
            <w:szCs w:val="28"/>
          </w:rPr>
          <w:t>Государственный Русский музей (Санкт-Петербург)</w:t>
        </w:r>
      </w:hyperlink>
    </w:p>
    <w:p w:rsidR="004C41CF" w:rsidRPr="004C41CF" w:rsidRDefault="004C41CF" w:rsidP="004C41CF">
      <w:pPr>
        <w:pStyle w:val="a3"/>
        <w:rPr>
          <w:sz w:val="28"/>
          <w:szCs w:val="28"/>
        </w:rPr>
      </w:pPr>
      <w:hyperlink r:id="rId26" w:history="1">
        <w:r w:rsidRPr="004C41CF">
          <w:rPr>
            <w:rStyle w:val="a5"/>
            <w:color w:val="auto"/>
            <w:sz w:val="28"/>
            <w:szCs w:val="28"/>
          </w:rPr>
          <w:t>Портал культурного наследия, традиций народов России</w:t>
        </w:r>
      </w:hyperlink>
    </w:p>
    <w:p w:rsidR="004C41CF" w:rsidRPr="004C41CF" w:rsidRDefault="004C41CF" w:rsidP="004C41CF">
      <w:pPr>
        <w:pStyle w:val="a3"/>
        <w:rPr>
          <w:sz w:val="28"/>
          <w:szCs w:val="28"/>
        </w:rPr>
      </w:pPr>
      <w:hyperlink r:id="rId27" w:history="1">
        <w:r w:rsidRPr="004C41CF">
          <w:rPr>
            <w:rStyle w:val="a5"/>
            <w:color w:val="auto"/>
            <w:sz w:val="28"/>
            <w:szCs w:val="28"/>
          </w:rPr>
          <w:t>Культурный марафон на Яндекс</w:t>
        </w:r>
        <w:proofErr w:type="gramStart"/>
        <w:r w:rsidRPr="004C41CF">
          <w:rPr>
            <w:rStyle w:val="a5"/>
            <w:color w:val="auto"/>
            <w:sz w:val="28"/>
            <w:szCs w:val="28"/>
          </w:rPr>
          <w:t>.У</w:t>
        </w:r>
        <w:proofErr w:type="gramEnd"/>
        <w:r w:rsidRPr="004C41CF">
          <w:rPr>
            <w:rStyle w:val="a5"/>
            <w:color w:val="auto"/>
            <w:sz w:val="28"/>
            <w:szCs w:val="28"/>
          </w:rPr>
          <w:t>чебнике-2019</w:t>
        </w:r>
      </w:hyperlink>
    </w:p>
    <w:p w:rsidR="004C41CF" w:rsidRPr="004C41CF" w:rsidRDefault="004C41CF" w:rsidP="004C41CF">
      <w:pPr>
        <w:pStyle w:val="a3"/>
        <w:rPr>
          <w:sz w:val="28"/>
          <w:szCs w:val="28"/>
        </w:rPr>
      </w:pPr>
      <w:hyperlink r:id="rId28" w:history="1">
        <w:r w:rsidRPr="004C41CF">
          <w:rPr>
            <w:rStyle w:val="a5"/>
            <w:color w:val="auto"/>
            <w:sz w:val="28"/>
            <w:szCs w:val="28"/>
          </w:rPr>
          <w:t>Институт возрастной физиологии российской академии образования</w:t>
        </w:r>
      </w:hyperlink>
    </w:p>
    <w:p w:rsidR="004C41CF" w:rsidRPr="004C41CF" w:rsidRDefault="004C41CF" w:rsidP="004C41CF">
      <w:pPr>
        <w:pStyle w:val="a3"/>
        <w:rPr>
          <w:sz w:val="28"/>
          <w:szCs w:val="28"/>
        </w:rPr>
      </w:pPr>
      <w:hyperlink r:id="rId29" w:history="1">
        <w:r w:rsidRPr="004C41CF">
          <w:rPr>
            <w:rStyle w:val="a5"/>
            <w:color w:val="auto"/>
            <w:sz w:val="28"/>
            <w:szCs w:val="28"/>
          </w:rPr>
          <w:t>Открытая школа</w:t>
        </w:r>
      </w:hyperlink>
    </w:p>
    <w:p w:rsidR="004C41CF" w:rsidRPr="004C41CF" w:rsidRDefault="004C41CF" w:rsidP="004C41CF">
      <w:pPr>
        <w:pStyle w:val="a3"/>
        <w:rPr>
          <w:sz w:val="28"/>
          <w:szCs w:val="28"/>
        </w:rPr>
      </w:pPr>
      <w:hyperlink r:id="rId30" w:history="1">
        <w:proofErr w:type="spellStart"/>
        <w:r w:rsidRPr="004C41CF">
          <w:rPr>
            <w:rStyle w:val="a5"/>
            <w:color w:val="auto"/>
            <w:sz w:val="28"/>
            <w:szCs w:val="28"/>
          </w:rPr>
          <w:t>Инфошкола</w:t>
        </w:r>
        <w:proofErr w:type="spellEnd"/>
      </w:hyperlink>
    </w:p>
    <w:p w:rsidR="00000000" w:rsidRPr="004C41CF" w:rsidRDefault="004C41CF">
      <w:pPr>
        <w:rPr>
          <w:rFonts w:ascii="Times New Roman" w:hAnsi="Times New Roman" w:cs="Times New Roman"/>
          <w:sz w:val="28"/>
          <w:szCs w:val="28"/>
        </w:rPr>
      </w:pPr>
    </w:p>
    <w:sectPr w:rsidR="00000000" w:rsidRPr="004C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1CF"/>
    <w:rsid w:val="004C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41CF"/>
    <w:rPr>
      <w:b/>
      <w:bCs/>
    </w:rPr>
  </w:style>
  <w:style w:type="character" w:styleId="a5">
    <w:name w:val="Hyperlink"/>
    <w:basedOn w:val="a0"/>
    <w:uiPriority w:val="99"/>
    <w:semiHidden/>
    <w:unhideWhenUsed/>
    <w:rsid w:val="004C41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4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kills.ru/" TargetMode="External"/><Relationship Id="rId13" Type="http://schemas.openxmlformats.org/officeDocument/2006/relationships/hyperlink" Target="https://media.prosv.ru/" TargetMode="External"/><Relationship Id="rId18" Type="http://schemas.openxmlformats.org/officeDocument/2006/relationships/hyperlink" Target="https://edu.sirius.online/" TargetMode="External"/><Relationship Id="rId26" Type="http://schemas.openxmlformats.org/officeDocument/2006/relationships/hyperlink" Target="https://www.culture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osuchebnik.ru/" TargetMode="External"/><Relationship Id="rId7" Type="http://schemas.openxmlformats.org/officeDocument/2006/relationships/hyperlink" Target="https://site.bilet.worldskills.ru/" TargetMode="External"/><Relationship Id="rId12" Type="http://schemas.openxmlformats.org/officeDocument/2006/relationships/hyperlink" Target="http://www.pcbl.ru/" TargetMode="External"/><Relationship Id="rId17" Type="http://schemas.openxmlformats.org/officeDocument/2006/relationships/hyperlink" Target="https://xn--h1adlhdnlo2c.xn--p1ai/" TargetMode="External"/><Relationship Id="rId25" Type="http://schemas.openxmlformats.org/officeDocument/2006/relationships/hyperlink" Target="https://bit.ly/2IOQDj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limpium.ru/" TargetMode="External"/><Relationship Id="rId20" Type="http://schemas.openxmlformats.org/officeDocument/2006/relationships/hyperlink" Target="https://prosv.ru/" TargetMode="External"/><Relationship Id="rId29" Type="http://schemas.openxmlformats.org/officeDocument/2006/relationships/hyperlink" Target="https://live.coreapp.ai/solutions/school" TargetMode="External"/><Relationship Id="rId1" Type="http://schemas.openxmlformats.org/officeDocument/2006/relationships/styles" Target="styles.xml"/><Relationship Id="rId6" Type="http://schemas.openxmlformats.org/officeDocument/2006/relationships/hyperlink" Target="https://mosobr.tv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bit.ly/3d08Zf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chebnik.mos.ru/catalogue" TargetMode="External"/><Relationship Id="rId15" Type="http://schemas.openxmlformats.org/officeDocument/2006/relationships/hyperlink" Target="https://myskills.ru/" TargetMode="External"/><Relationship Id="rId23" Type="http://schemas.openxmlformats.org/officeDocument/2006/relationships/hyperlink" Target="https://artsandculture.google.com/partner/the-state-tretyakov-gallery" TargetMode="External"/><Relationship Id="rId28" Type="http://schemas.openxmlformats.org/officeDocument/2006/relationships/hyperlink" Target="https://www.prav-pit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biblioschool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elducation.ru/" TargetMode="External"/><Relationship Id="rId22" Type="http://schemas.openxmlformats.org/officeDocument/2006/relationships/hyperlink" Target="https://bit.ly/33nCpQg" TargetMode="External"/><Relationship Id="rId27" Type="http://schemas.openxmlformats.org/officeDocument/2006/relationships/hyperlink" Target="https://education.yandex.ru/culture/" TargetMode="External"/><Relationship Id="rId30" Type="http://schemas.openxmlformats.org/officeDocument/2006/relationships/hyperlink" Target="https://infourok.ru/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1809</Characters>
  <Application>Microsoft Office Word</Application>
  <DocSecurity>0</DocSecurity>
  <Lines>15</Lines>
  <Paragraphs>4</Paragraphs>
  <ScaleCrop>false</ScaleCrop>
  <Company>МБОУ СОШ №41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2020-04-09T08:15:00Z</dcterms:created>
  <dcterms:modified xsi:type="dcterms:W3CDTF">2020-04-09T08:18:00Z</dcterms:modified>
</cp:coreProperties>
</file>