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6DC0" w:rsidRDefault="00026ECA" w:rsidP="00B86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C0">
        <w:rPr>
          <w:rFonts w:ascii="Times New Roman" w:hAnsi="Times New Roman" w:cs="Times New Roman"/>
          <w:b/>
          <w:sz w:val="28"/>
          <w:szCs w:val="28"/>
        </w:rPr>
        <w:t>Уважаемые обучающиеся, их родители (законные представители), педагоги</w:t>
      </w:r>
      <w:proofErr w:type="gramStart"/>
      <w:r w:rsidRPr="00B86DC0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026ECA" w:rsidRDefault="00026ECA" w:rsidP="00026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МБОУ СОШ №41 г. </w:t>
      </w:r>
      <w:r w:rsidR="00B86DC0">
        <w:rPr>
          <w:rFonts w:ascii="Times New Roman" w:hAnsi="Times New Roman" w:cs="Times New Roman"/>
          <w:sz w:val="28"/>
          <w:szCs w:val="28"/>
        </w:rPr>
        <w:t>Ставрополя информирует</w:t>
      </w:r>
      <w:r>
        <w:rPr>
          <w:rFonts w:ascii="Times New Roman" w:hAnsi="Times New Roman" w:cs="Times New Roman"/>
          <w:sz w:val="28"/>
          <w:szCs w:val="28"/>
        </w:rPr>
        <w:t xml:space="preserve">, что с 2022 года изменяется структура и содержание контрольных измерительных материалов единого государственного экзамена в соответствии с требованиями федерального государственного образовательного стандарта среднего общего образования. </w:t>
      </w:r>
    </w:p>
    <w:p w:rsidR="00026ECA" w:rsidRDefault="00026ECA" w:rsidP="00026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произошли во всех учебных предметах, кроме информатики, которая была переведена в компьютерный формат в 2021 году.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включены новые модели заданий на применение предметных знаний. Все изменения направлены на усиление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составляющей </w:t>
      </w:r>
      <w:r w:rsidR="00D13973">
        <w:rPr>
          <w:rFonts w:ascii="Times New Roman" w:hAnsi="Times New Roman" w:cs="Times New Roman"/>
          <w:sz w:val="28"/>
          <w:szCs w:val="28"/>
        </w:rPr>
        <w:t>КИМ: применение умений и навыков анализа различной информации, решения задач, в том числе практических</w:t>
      </w:r>
      <w:proofErr w:type="gramStart"/>
      <w:r w:rsidR="00D139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3973">
        <w:rPr>
          <w:rFonts w:ascii="Times New Roman" w:hAnsi="Times New Roman" w:cs="Times New Roman"/>
          <w:sz w:val="28"/>
          <w:szCs w:val="28"/>
        </w:rPr>
        <w:t xml:space="preserve"> развернутого объяснения, аргументации. </w:t>
      </w:r>
    </w:p>
    <w:p w:rsidR="00D13973" w:rsidRDefault="00D13973" w:rsidP="00026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Федерального государ</w:t>
      </w:r>
      <w:r w:rsidR="00015B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твенного бюджетного </w:t>
      </w:r>
      <w:r w:rsidR="00015B78">
        <w:rPr>
          <w:rFonts w:ascii="Times New Roman" w:hAnsi="Times New Roman" w:cs="Times New Roman"/>
          <w:sz w:val="28"/>
          <w:szCs w:val="28"/>
        </w:rPr>
        <w:t>научного учреждения «Федеральный институт педагогических измерений» (</w:t>
      </w:r>
      <w:r w:rsidR="00B86DC0">
        <w:rPr>
          <w:rFonts w:ascii="Times New Roman" w:hAnsi="Times New Roman" w:cs="Times New Roman"/>
          <w:sz w:val="28"/>
          <w:szCs w:val="28"/>
        </w:rPr>
        <w:t xml:space="preserve">далее – ФИПИ) опубликованы проекты документов, регламентирующих структуру и содержание КИМ ЕГЭ в 2022 году. </w:t>
      </w:r>
    </w:p>
    <w:p w:rsidR="00B86DC0" w:rsidRPr="00026ECA" w:rsidRDefault="00B86DC0" w:rsidP="00026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86DC0" w:rsidRPr="0002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ECA"/>
    <w:rsid w:val="00015B78"/>
    <w:rsid w:val="00026ECA"/>
    <w:rsid w:val="00B86DC0"/>
    <w:rsid w:val="00D1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секрет</cp:lastModifiedBy>
  <cp:revision>3</cp:revision>
  <dcterms:created xsi:type="dcterms:W3CDTF">2021-11-02T14:32:00Z</dcterms:created>
  <dcterms:modified xsi:type="dcterms:W3CDTF">2021-11-02T15:04:00Z</dcterms:modified>
</cp:coreProperties>
</file>